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EE6F2" w14:textId="72B95816" w:rsidR="008020DA" w:rsidRDefault="008020DA" w:rsidP="008020DA">
      <w:pPr>
        <w:tabs>
          <w:tab w:val="left" w:pos="4860"/>
        </w:tabs>
        <w:rPr>
          <w:rFonts w:ascii="Arial" w:hAnsi="Arial" w:cs="Arial"/>
          <w:b/>
          <w:color w:val="FF0000"/>
          <w:sz w:val="18"/>
          <w:szCs w:val="18"/>
        </w:rPr>
      </w:pPr>
      <w:r w:rsidRPr="008020DA">
        <w:rPr>
          <w:rFonts w:ascii="Arial" w:hAnsi="Arial" w:cs="Arial"/>
          <w:b/>
          <w:color w:val="FF0000"/>
          <w:sz w:val="18"/>
          <w:szCs w:val="18"/>
        </w:rPr>
        <w:t>APPROVED FOR IMMEDIATE RELEASE</w:t>
      </w:r>
    </w:p>
    <w:p w14:paraId="4B7533DC" w14:textId="6A53601A" w:rsidR="00E27103" w:rsidRDefault="00E27103" w:rsidP="008020DA">
      <w:pPr>
        <w:tabs>
          <w:tab w:val="left" w:pos="4860"/>
        </w:tabs>
        <w:rPr>
          <w:rFonts w:ascii="Arial" w:hAnsi="Arial" w:cs="Arial"/>
          <w:b/>
          <w:color w:val="FF0000"/>
          <w:sz w:val="18"/>
          <w:szCs w:val="18"/>
        </w:rPr>
      </w:pPr>
    </w:p>
    <w:p w14:paraId="49997A3F" w14:textId="2C60F565" w:rsidR="00E27103" w:rsidRPr="00E27103" w:rsidRDefault="00E27103" w:rsidP="00E27103">
      <w:r w:rsidRPr="00E27103">
        <w:rPr>
          <w:rFonts w:ascii="Arial" w:hAnsi="Arial" w:cs="Arial"/>
          <w:b/>
          <w:color w:val="000000" w:themeColor="text1"/>
          <w:sz w:val="18"/>
          <w:szCs w:val="18"/>
        </w:rPr>
        <w:t>Assets for Download:</w:t>
      </w:r>
      <w:r>
        <w:rPr>
          <w:rFonts w:ascii="Arial" w:hAnsi="Arial" w:cs="Arial"/>
          <w:b/>
          <w:color w:val="000000" w:themeColor="text1"/>
          <w:sz w:val="18"/>
          <w:szCs w:val="18"/>
        </w:rPr>
        <w:t xml:space="preserve"> </w:t>
      </w:r>
      <w:hyperlink r:id="rId7" w:history="1">
        <w:r w:rsidRPr="00DD32CC">
          <w:rPr>
            <w:rStyle w:val="Hyperlink"/>
            <w:rFonts w:ascii="Arial" w:hAnsi="Arial" w:cs="Arial"/>
            <w:bCs/>
            <w:sz w:val="18"/>
            <w:szCs w:val="18"/>
          </w:rPr>
          <w:t>https://www.priesterav.com/news_release/priester-aviation-adds-new-aircraft-to-its-managed-fleet/</w:t>
        </w:r>
      </w:hyperlink>
    </w:p>
    <w:p w14:paraId="1B9AB5D7" w14:textId="1FF3A785" w:rsidR="00E27103" w:rsidRPr="00E27103" w:rsidRDefault="00E27103" w:rsidP="008020DA">
      <w:pPr>
        <w:tabs>
          <w:tab w:val="left" w:pos="4860"/>
        </w:tabs>
        <w:rPr>
          <w:rFonts w:ascii="Arial" w:hAnsi="Arial" w:cs="Arial"/>
          <w:b/>
          <w:color w:val="000000" w:themeColor="text1"/>
          <w:sz w:val="18"/>
          <w:szCs w:val="18"/>
        </w:rPr>
      </w:pPr>
    </w:p>
    <w:p w14:paraId="72B2B240" w14:textId="77777777" w:rsidR="008020DA" w:rsidRDefault="008020DA" w:rsidP="008020DA">
      <w:pPr>
        <w:tabs>
          <w:tab w:val="left" w:pos="4860"/>
        </w:tabs>
        <w:jc w:val="center"/>
        <w:rPr>
          <w:rFonts w:ascii="Arial" w:hAnsi="Arial" w:cs="Arial"/>
          <w:b/>
          <w:sz w:val="32"/>
          <w:szCs w:val="32"/>
        </w:rPr>
      </w:pPr>
    </w:p>
    <w:p w14:paraId="6D0E1867" w14:textId="767E9F50" w:rsidR="008020DA" w:rsidRPr="00873EB9" w:rsidRDefault="008020DA" w:rsidP="008020DA">
      <w:pPr>
        <w:tabs>
          <w:tab w:val="left" w:pos="4860"/>
        </w:tabs>
        <w:jc w:val="center"/>
        <w:rPr>
          <w:rFonts w:ascii="Arial" w:hAnsi="Arial" w:cs="Arial"/>
          <w:b/>
          <w:sz w:val="32"/>
          <w:szCs w:val="32"/>
        </w:rPr>
      </w:pPr>
      <w:r w:rsidRPr="00873EB9">
        <w:rPr>
          <w:rFonts w:ascii="Arial" w:hAnsi="Arial" w:cs="Arial"/>
          <w:b/>
          <w:sz w:val="32"/>
          <w:szCs w:val="32"/>
        </w:rPr>
        <w:t xml:space="preserve">Priester Aviation </w:t>
      </w:r>
      <w:r>
        <w:rPr>
          <w:rFonts w:ascii="Arial" w:hAnsi="Arial" w:cs="Arial"/>
          <w:b/>
          <w:sz w:val="32"/>
          <w:szCs w:val="32"/>
        </w:rPr>
        <w:t>Adds New Aircraft to Its Managed Fleet</w:t>
      </w:r>
    </w:p>
    <w:p w14:paraId="50CB2A64" w14:textId="77777777" w:rsidR="008020DA" w:rsidRPr="00AD2353" w:rsidRDefault="008020DA" w:rsidP="008020DA">
      <w:pPr>
        <w:ind w:left="-360"/>
        <w:jc w:val="center"/>
        <w:rPr>
          <w:rFonts w:ascii="Arial" w:hAnsi="Arial" w:cs="Arial"/>
          <w:sz w:val="18"/>
          <w:szCs w:val="18"/>
          <w:lang w:eastAsia="ar-SA"/>
        </w:rPr>
      </w:pPr>
    </w:p>
    <w:p w14:paraId="1D262BA7" w14:textId="754A77FD" w:rsidR="008020DA" w:rsidRDefault="008020DA" w:rsidP="008020DA">
      <w:pPr>
        <w:tabs>
          <w:tab w:val="left" w:pos="4860"/>
        </w:tabs>
        <w:spacing w:line="360" w:lineRule="auto"/>
        <w:rPr>
          <w:rFonts w:ascii="Arial" w:hAnsi="Arial" w:cs="Arial"/>
          <w:sz w:val="18"/>
          <w:szCs w:val="18"/>
          <w:lang w:eastAsia="ar-SA"/>
        </w:rPr>
      </w:pPr>
      <w:r w:rsidRPr="00C3751D">
        <w:rPr>
          <w:rFonts w:ascii="Arial" w:hAnsi="Arial" w:cs="Arial"/>
          <w:sz w:val="18"/>
          <w:szCs w:val="18"/>
          <w:lang w:eastAsia="ar-SA"/>
        </w:rPr>
        <w:t>WHEELING, Ill.</w:t>
      </w:r>
      <w:r>
        <w:rPr>
          <w:rFonts w:ascii="Arial" w:hAnsi="Arial" w:cs="Arial"/>
          <w:sz w:val="18"/>
          <w:szCs w:val="18"/>
          <w:lang w:eastAsia="ar-SA"/>
        </w:rPr>
        <w:t>, Jan. 18</w:t>
      </w:r>
      <w:r w:rsidRPr="00C3751D">
        <w:rPr>
          <w:rFonts w:ascii="Arial" w:hAnsi="Arial" w:cs="Arial"/>
          <w:sz w:val="18"/>
          <w:szCs w:val="18"/>
          <w:lang w:eastAsia="ar-SA"/>
        </w:rPr>
        <w:t>, 202</w:t>
      </w:r>
      <w:r>
        <w:rPr>
          <w:rFonts w:ascii="Arial" w:hAnsi="Arial" w:cs="Arial"/>
          <w:sz w:val="18"/>
          <w:szCs w:val="18"/>
          <w:lang w:eastAsia="ar-SA"/>
        </w:rPr>
        <w:t>2</w:t>
      </w:r>
      <w:r w:rsidRPr="00C3751D">
        <w:rPr>
          <w:rFonts w:ascii="Arial" w:hAnsi="Arial" w:cs="Arial"/>
          <w:sz w:val="18"/>
          <w:szCs w:val="18"/>
          <w:lang w:eastAsia="ar-SA"/>
        </w:rPr>
        <w:t xml:space="preserve"> – </w:t>
      </w:r>
      <w:r>
        <w:rPr>
          <w:rFonts w:ascii="Arial" w:hAnsi="Arial" w:cs="Arial"/>
          <w:sz w:val="18"/>
          <w:szCs w:val="18"/>
          <w:lang w:eastAsia="ar-SA"/>
        </w:rPr>
        <w:t>Priester Aviation added five new aircraft in Q4 2021 to meet growing demand in both its owner use (Part 91) and charter revenue (Part 135) management services programs. The diverse aircraft represent long-range, super-midsize, widebody and midsize options. They and their bases include:</w:t>
      </w:r>
    </w:p>
    <w:p w14:paraId="5C6559AB" w14:textId="77777777" w:rsidR="008020DA" w:rsidRDefault="008020DA" w:rsidP="008020DA">
      <w:pPr>
        <w:pStyle w:val="ListParagraph"/>
        <w:numPr>
          <w:ilvl w:val="0"/>
          <w:numId w:val="1"/>
        </w:numPr>
        <w:tabs>
          <w:tab w:val="left" w:pos="4860"/>
        </w:tabs>
        <w:spacing w:line="360" w:lineRule="auto"/>
        <w:rPr>
          <w:rFonts w:ascii="Arial" w:hAnsi="Arial" w:cs="Arial"/>
          <w:sz w:val="18"/>
          <w:szCs w:val="18"/>
          <w:lang w:eastAsia="ar-SA"/>
        </w:rPr>
      </w:pPr>
      <w:r>
        <w:rPr>
          <w:rFonts w:ascii="Arial" w:hAnsi="Arial" w:cs="Arial"/>
          <w:sz w:val="18"/>
          <w:szCs w:val="18"/>
          <w:lang w:eastAsia="ar-SA"/>
        </w:rPr>
        <w:t>Bombardier Global 6000, Chicago</w:t>
      </w:r>
    </w:p>
    <w:p w14:paraId="372DD135" w14:textId="77777777" w:rsidR="008020DA" w:rsidRDefault="008020DA" w:rsidP="008020DA">
      <w:pPr>
        <w:pStyle w:val="ListParagraph"/>
        <w:numPr>
          <w:ilvl w:val="0"/>
          <w:numId w:val="1"/>
        </w:numPr>
        <w:tabs>
          <w:tab w:val="left" w:pos="4860"/>
        </w:tabs>
        <w:spacing w:line="360" w:lineRule="auto"/>
        <w:rPr>
          <w:rFonts w:ascii="Arial" w:hAnsi="Arial" w:cs="Arial"/>
          <w:sz w:val="18"/>
          <w:szCs w:val="18"/>
          <w:lang w:eastAsia="ar-SA"/>
        </w:rPr>
      </w:pPr>
      <w:r>
        <w:rPr>
          <w:rFonts w:ascii="Arial" w:hAnsi="Arial" w:cs="Arial"/>
          <w:sz w:val="18"/>
          <w:szCs w:val="18"/>
          <w:lang w:eastAsia="ar-SA"/>
        </w:rPr>
        <w:t>Gulfstream G500, North Dakota</w:t>
      </w:r>
    </w:p>
    <w:p w14:paraId="73BFC128" w14:textId="77777777" w:rsidR="008020DA" w:rsidRDefault="008020DA" w:rsidP="008020DA">
      <w:pPr>
        <w:pStyle w:val="ListParagraph"/>
        <w:numPr>
          <w:ilvl w:val="0"/>
          <w:numId w:val="1"/>
        </w:numPr>
        <w:tabs>
          <w:tab w:val="left" w:pos="4860"/>
        </w:tabs>
        <w:spacing w:line="360" w:lineRule="auto"/>
        <w:rPr>
          <w:rFonts w:ascii="Arial" w:hAnsi="Arial" w:cs="Arial"/>
          <w:sz w:val="18"/>
          <w:szCs w:val="18"/>
          <w:lang w:eastAsia="ar-SA"/>
        </w:rPr>
      </w:pPr>
      <w:r>
        <w:rPr>
          <w:rFonts w:ascii="Arial" w:hAnsi="Arial" w:cs="Arial"/>
          <w:sz w:val="18"/>
          <w:szCs w:val="18"/>
          <w:lang w:eastAsia="ar-SA"/>
        </w:rPr>
        <w:t>Falcon 2000LXS, Florida</w:t>
      </w:r>
    </w:p>
    <w:p w14:paraId="1E6212BF" w14:textId="77777777" w:rsidR="008020DA" w:rsidRDefault="008020DA" w:rsidP="008020DA">
      <w:pPr>
        <w:pStyle w:val="ListParagraph"/>
        <w:numPr>
          <w:ilvl w:val="0"/>
          <w:numId w:val="1"/>
        </w:numPr>
        <w:tabs>
          <w:tab w:val="left" w:pos="4860"/>
        </w:tabs>
        <w:spacing w:line="360" w:lineRule="auto"/>
        <w:rPr>
          <w:rFonts w:ascii="Arial" w:hAnsi="Arial" w:cs="Arial"/>
          <w:sz w:val="18"/>
          <w:szCs w:val="18"/>
          <w:lang w:eastAsia="ar-SA"/>
        </w:rPr>
      </w:pPr>
      <w:r>
        <w:rPr>
          <w:rFonts w:ascii="Arial" w:hAnsi="Arial" w:cs="Arial"/>
          <w:sz w:val="18"/>
          <w:szCs w:val="18"/>
          <w:lang w:eastAsia="ar-SA"/>
        </w:rPr>
        <w:t>Bombardier Challenger 300, Michigan</w:t>
      </w:r>
    </w:p>
    <w:p w14:paraId="3375DC90" w14:textId="77777777" w:rsidR="008020DA" w:rsidRPr="00471157" w:rsidRDefault="008020DA" w:rsidP="008020DA">
      <w:pPr>
        <w:pStyle w:val="ListParagraph"/>
        <w:numPr>
          <w:ilvl w:val="0"/>
          <w:numId w:val="1"/>
        </w:numPr>
        <w:tabs>
          <w:tab w:val="left" w:pos="4860"/>
        </w:tabs>
        <w:spacing w:line="360" w:lineRule="auto"/>
        <w:rPr>
          <w:rFonts w:ascii="Arial" w:hAnsi="Arial" w:cs="Arial"/>
          <w:sz w:val="18"/>
          <w:szCs w:val="18"/>
          <w:lang w:eastAsia="ar-SA"/>
        </w:rPr>
      </w:pPr>
      <w:r>
        <w:rPr>
          <w:rFonts w:ascii="Arial" w:hAnsi="Arial" w:cs="Arial"/>
          <w:sz w:val="18"/>
          <w:szCs w:val="18"/>
          <w:lang w:eastAsia="ar-SA"/>
        </w:rPr>
        <w:t>Learjet 45, Oklahoma</w:t>
      </w:r>
    </w:p>
    <w:p w14:paraId="4B9B5C79" w14:textId="77777777" w:rsidR="008020DA" w:rsidRDefault="008020DA" w:rsidP="008020DA">
      <w:pPr>
        <w:tabs>
          <w:tab w:val="left" w:pos="4860"/>
        </w:tabs>
        <w:spacing w:line="360" w:lineRule="auto"/>
        <w:rPr>
          <w:rFonts w:ascii="Arial" w:hAnsi="Arial" w:cs="Arial"/>
          <w:sz w:val="18"/>
          <w:szCs w:val="18"/>
          <w:lang w:eastAsia="ar-SA"/>
        </w:rPr>
      </w:pPr>
    </w:p>
    <w:p w14:paraId="223777D5" w14:textId="77777777" w:rsidR="008020DA" w:rsidRDefault="008020DA" w:rsidP="008020DA">
      <w:pPr>
        <w:tabs>
          <w:tab w:val="left" w:pos="4860"/>
        </w:tabs>
        <w:spacing w:line="360" w:lineRule="auto"/>
        <w:rPr>
          <w:rFonts w:ascii="Arial" w:hAnsi="Arial" w:cs="Arial"/>
          <w:sz w:val="18"/>
          <w:szCs w:val="18"/>
          <w:lang w:eastAsia="ar-SA"/>
        </w:rPr>
      </w:pPr>
      <w:r>
        <w:rPr>
          <w:rFonts w:ascii="Arial" w:hAnsi="Arial" w:cs="Arial"/>
          <w:sz w:val="18"/>
          <w:szCs w:val="18"/>
          <w:lang w:eastAsia="ar-SA"/>
        </w:rPr>
        <w:t>“These additions advance our goal of delivering incredibly high-quality, responsive services in key markets,” says Andy Priester, President and CEO of Priester Aviation. “More and more people recognize the unrivaled flexibility and benefits afforded by aircraft ownership and private charter flights. We see demand continuing to grow.”</w:t>
      </w:r>
    </w:p>
    <w:p w14:paraId="44FCF31B" w14:textId="77777777" w:rsidR="008020DA" w:rsidRDefault="008020DA" w:rsidP="008020DA">
      <w:pPr>
        <w:tabs>
          <w:tab w:val="left" w:pos="4860"/>
        </w:tabs>
        <w:spacing w:line="360" w:lineRule="auto"/>
        <w:rPr>
          <w:rFonts w:ascii="Arial" w:hAnsi="Arial" w:cs="Arial"/>
          <w:sz w:val="18"/>
          <w:szCs w:val="18"/>
          <w:lang w:eastAsia="ar-SA"/>
        </w:rPr>
      </w:pPr>
    </w:p>
    <w:p w14:paraId="37072CA6" w14:textId="77777777" w:rsidR="008020DA" w:rsidRDefault="008020DA" w:rsidP="008020DA">
      <w:pPr>
        <w:tabs>
          <w:tab w:val="left" w:pos="4860"/>
        </w:tabs>
        <w:spacing w:line="360" w:lineRule="auto"/>
        <w:rPr>
          <w:rFonts w:ascii="Arial" w:hAnsi="Arial" w:cs="Arial"/>
          <w:sz w:val="18"/>
          <w:szCs w:val="18"/>
          <w:lang w:eastAsia="ar-SA"/>
        </w:rPr>
      </w:pPr>
      <w:r>
        <w:rPr>
          <w:rFonts w:ascii="Arial" w:hAnsi="Arial" w:cs="Arial"/>
          <w:sz w:val="18"/>
          <w:szCs w:val="18"/>
          <w:lang w:eastAsia="ar-SA"/>
        </w:rPr>
        <w:t>Since its founding in 1945, Priester Aviation has evolved into a multidisciplinary global</w:t>
      </w:r>
      <w:r w:rsidRPr="00C3751D">
        <w:rPr>
          <w:rFonts w:ascii="Arial" w:hAnsi="Arial" w:cs="Arial"/>
          <w:sz w:val="18"/>
          <w:szCs w:val="18"/>
          <w:lang w:eastAsia="ar-SA"/>
        </w:rPr>
        <w:t xml:space="preserve"> aircraft management and </w:t>
      </w:r>
      <w:r>
        <w:rPr>
          <w:rFonts w:ascii="Arial" w:hAnsi="Arial" w:cs="Arial"/>
          <w:sz w:val="18"/>
          <w:szCs w:val="18"/>
          <w:lang w:eastAsia="ar-SA"/>
        </w:rPr>
        <w:t xml:space="preserve">on-demand </w:t>
      </w:r>
      <w:r w:rsidRPr="00C3751D">
        <w:rPr>
          <w:rFonts w:ascii="Arial" w:hAnsi="Arial" w:cs="Arial"/>
          <w:sz w:val="18"/>
          <w:szCs w:val="18"/>
          <w:lang w:eastAsia="ar-SA"/>
        </w:rPr>
        <w:t>charter company.</w:t>
      </w:r>
      <w:r>
        <w:rPr>
          <w:rFonts w:ascii="Arial" w:hAnsi="Arial" w:cs="Arial"/>
          <w:sz w:val="18"/>
          <w:szCs w:val="18"/>
          <w:lang w:eastAsia="ar-SA"/>
        </w:rPr>
        <w:t xml:space="preserve"> Its leadership torch passed to a </w:t>
      </w:r>
      <w:proofErr w:type="gramStart"/>
      <w:r>
        <w:rPr>
          <w:rFonts w:ascii="Arial" w:hAnsi="Arial" w:cs="Arial"/>
          <w:sz w:val="18"/>
          <w:szCs w:val="18"/>
          <w:lang w:eastAsia="ar-SA"/>
        </w:rPr>
        <w:t>third generation</w:t>
      </w:r>
      <w:proofErr w:type="gramEnd"/>
      <w:r>
        <w:rPr>
          <w:rFonts w:ascii="Arial" w:hAnsi="Arial" w:cs="Arial"/>
          <w:sz w:val="18"/>
          <w:szCs w:val="18"/>
          <w:lang w:eastAsia="ar-SA"/>
        </w:rPr>
        <w:t xml:space="preserve"> last year with Charlie Priester transitioning to Chairman Emeritus and his son, Andy, assuming the role of Chairman and CEO. Under Andy’s leadership, the Priester Aviation fleet has grown from seven to 75 aircraft. A new management program launched last summer with Jet Support Services, Inc. (JSSI) Parts &amp; Leasing serves to streamline procurement and realize efficiencies that free Priester team members to focus on their primary objective of delivering personalized, there-for-you customer service.</w:t>
      </w:r>
    </w:p>
    <w:p w14:paraId="2948ADFA" w14:textId="77777777" w:rsidR="008020DA" w:rsidRPr="00C3751D" w:rsidRDefault="008020DA" w:rsidP="008020DA">
      <w:pPr>
        <w:suppressAutoHyphens/>
        <w:spacing w:after="100"/>
        <w:rPr>
          <w:rFonts w:ascii="Arial" w:hAnsi="Arial" w:cs="Arial"/>
          <w:b/>
          <w:bCs/>
          <w:sz w:val="18"/>
          <w:szCs w:val="18"/>
        </w:rPr>
      </w:pPr>
    </w:p>
    <w:p w14:paraId="64472935" w14:textId="77777777" w:rsidR="008020DA" w:rsidRPr="00C3751D" w:rsidRDefault="008020DA" w:rsidP="008020DA">
      <w:pPr>
        <w:suppressAutoHyphens/>
        <w:spacing w:after="100"/>
        <w:rPr>
          <w:rFonts w:ascii="Arial" w:hAnsi="Arial" w:cs="Arial"/>
          <w:sz w:val="18"/>
          <w:szCs w:val="18"/>
          <w:lang w:eastAsia="ar-SA"/>
        </w:rPr>
      </w:pPr>
      <w:r w:rsidRPr="00C3751D">
        <w:rPr>
          <w:rFonts w:ascii="Arial" w:hAnsi="Arial" w:cs="Arial"/>
          <w:b/>
          <w:sz w:val="18"/>
          <w:szCs w:val="18"/>
          <w:lang w:eastAsia="ar-SA"/>
        </w:rPr>
        <w:t>About Priester Aviation, LLC</w:t>
      </w:r>
    </w:p>
    <w:p w14:paraId="1904CAD8" w14:textId="77777777" w:rsidR="008020DA" w:rsidRPr="00567CD7" w:rsidRDefault="008020DA" w:rsidP="008020DA">
      <w:pPr>
        <w:suppressAutoHyphens/>
        <w:spacing w:line="360" w:lineRule="auto"/>
        <w:rPr>
          <w:rFonts w:ascii="Arial" w:hAnsi="Arial" w:cs="Arial"/>
          <w:sz w:val="18"/>
          <w:szCs w:val="18"/>
          <w:lang w:eastAsia="ar-SA"/>
        </w:rPr>
      </w:pPr>
      <w:r w:rsidRPr="00567CD7">
        <w:rPr>
          <w:rFonts w:ascii="Arial" w:hAnsi="Arial" w:cs="Arial"/>
          <w:sz w:val="18"/>
          <w:szCs w:val="18"/>
          <w:lang w:eastAsia="ar-SA"/>
        </w:rPr>
        <w:t xml:space="preserve">Priester Aviation is among the world's most experienced global private aviation companies, specializing in aircraft management and private travel solutions. With more than 75 years of experience, Priester Aviation is among the elite private aircraft operators that hold the highest safety accreditations including the ARGUS Platinum rating, Wyvern approval, IS-BAO Stage III and Air Charter Safety Foundation certifications.   </w:t>
      </w:r>
    </w:p>
    <w:p w14:paraId="67E68C38" w14:textId="77777777" w:rsidR="008020DA" w:rsidRPr="00C3751D" w:rsidRDefault="008020DA" w:rsidP="008020DA">
      <w:pPr>
        <w:suppressAutoHyphens/>
        <w:jc w:val="center"/>
        <w:rPr>
          <w:rFonts w:ascii="Arial" w:hAnsi="Arial" w:cs="Arial"/>
          <w:sz w:val="18"/>
          <w:szCs w:val="18"/>
          <w:lang w:eastAsia="ar-SA"/>
        </w:rPr>
      </w:pPr>
    </w:p>
    <w:p w14:paraId="129E32B0" w14:textId="77777777" w:rsidR="008020DA" w:rsidRPr="00C3751D" w:rsidRDefault="008020DA" w:rsidP="008020DA">
      <w:pPr>
        <w:suppressAutoHyphens/>
        <w:ind w:right="-270"/>
        <w:rPr>
          <w:rFonts w:ascii="Arial" w:hAnsi="Arial" w:cs="Arial"/>
          <w:sz w:val="18"/>
          <w:szCs w:val="18"/>
          <w:lang w:eastAsia="ar-SA"/>
        </w:rPr>
      </w:pPr>
      <w:r w:rsidRPr="00C3751D">
        <w:rPr>
          <w:rFonts w:ascii="Arial" w:hAnsi="Arial" w:cs="Arial"/>
          <w:sz w:val="18"/>
          <w:szCs w:val="18"/>
          <w:lang w:eastAsia="ar-SA"/>
        </w:rPr>
        <w:t xml:space="preserve">For more information, please contact Priester Marketing at </w:t>
      </w:r>
      <w:r>
        <w:rPr>
          <w:rFonts w:ascii="Arial" w:hAnsi="Arial" w:cs="Arial"/>
          <w:sz w:val="18"/>
          <w:szCs w:val="18"/>
          <w:lang w:eastAsia="ar-SA"/>
        </w:rPr>
        <w:t xml:space="preserve">+1 </w:t>
      </w:r>
      <w:r w:rsidRPr="00C3751D">
        <w:rPr>
          <w:rFonts w:ascii="Arial" w:hAnsi="Arial" w:cs="Arial"/>
          <w:sz w:val="18"/>
          <w:szCs w:val="18"/>
          <w:lang w:eastAsia="ar-SA"/>
        </w:rPr>
        <w:t>847</w:t>
      </w:r>
      <w:r>
        <w:rPr>
          <w:rFonts w:ascii="Arial" w:hAnsi="Arial" w:cs="Arial"/>
          <w:sz w:val="18"/>
          <w:szCs w:val="18"/>
          <w:lang w:eastAsia="ar-SA"/>
        </w:rPr>
        <w:t xml:space="preserve"> </w:t>
      </w:r>
      <w:r w:rsidRPr="00C3751D">
        <w:rPr>
          <w:rFonts w:ascii="Arial" w:hAnsi="Arial" w:cs="Arial"/>
          <w:sz w:val="18"/>
          <w:szCs w:val="18"/>
          <w:lang w:eastAsia="ar-SA"/>
        </w:rPr>
        <w:t>537</w:t>
      </w:r>
      <w:r>
        <w:rPr>
          <w:rFonts w:ascii="Arial" w:hAnsi="Arial" w:cs="Arial"/>
          <w:sz w:val="18"/>
          <w:szCs w:val="18"/>
          <w:lang w:eastAsia="ar-SA"/>
        </w:rPr>
        <w:t xml:space="preserve"> </w:t>
      </w:r>
      <w:r w:rsidRPr="00C3751D">
        <w:rPr>
          <w:rFonts w:ascii="Arial" w:hAnsi="Arial" w:cs="Arial"/>
          <w:sz w:val="18"/>
          <w:szCs w:val="18"/>
          <w:lang w:eastAsia="ar-SA"/>
        </w:rPr>
        <w:t xml:space="preserve">1133, or visit </w:t>
      </w:r>
      <w:hyperlink r:id="rId8" w:history="1">
        <w:r w:rsidRPr="00C3751D">
          <w:rPr>
            <w:rFonts w:ascii="Arial" w:hAnsi="Arial" w:cs="Arial"/>
            <w:color w:val="0000FF"/>
            <w:sz w:val="18"/>
            <w:szCs w:val="18"/>
            <w:u w:val="single"/>
            <w:lang w:eastAsia="ar-SA"/>
          </w:rPr>
          <w:t>www.priesterav.com</w:t>
        </w:r>
      </w:hyperlink>
      <w:r w:rsidRPr="00C3751D">
        <w:rPr>
          <w:rFonts w:ascii="Arial" w:hAnsi="Arial" w:cs="Arial"/>
          <w:sz w:val="18"/>
          <w:szCs w:val="18"/>
          <w:lang w:eastAsia="ar-SA"/>
        </w:rPr>
        <w:t xml:space="preserve">. </w:t>
      </w:r>
    </w:p>
    <w:p w14:paraId="5A0B4475" w14:textId="77777777" w:rsidR="008020DA" w:rsidRPr="00C3751D" w:rsidRDefault="008020DA" w:rsidP="008020DA">
      <w:pPr>
        <w:suppressAutoHyphens/>
        <w:ind w:right="-270"/>
        <w:rPr>
          <w:rFonts w:ascii="Arial" w:hAnsi="Arial" w:cs="Arial"/>
          <w:sz w:val="18"/>
          <w:szCs w:val="18"/>
          <w:lang w:eastAsia="ar-SA"/>
        </w:rPr>
      </w:pPr>
    </w:p>
    <w:p w14:paraId="7D4E1105" w14:textId="77777777" w:rsidR="008020DA" w:rsidRPr="00C3751D" w:rsidRDefault="008020DA" w:rsidP="008020DA">
      <w:pPr>
        <w:suppressAutoHyphens/>
        <w:ind w:right="-270"/>
        <w:rPr>
          <w:rFonts w:ascii="Arial" w:hAnsi="Arial" w:cs="Arial"/>
          <w:sz w:val="18"/>
          <w:szCs w:val="18"/>
          <w:lang w:eastAsia="ar-SA"/>
        </w:rPr>
      </w:pPr>
      <w:r w:rsidRPr="00C3751D">
        <w:rPr>
          <w:rFonts w:ascii="Arial" w:hAnsi="Arial" w:cs="Arial"/>
          <w:sz w:val="18"/>
          <w:szCs w:val="18"/>
          <w:lang w:eastAsia="ar-SA"/>
        </w:rPr>
        <w:t xml:space="preserve">To request an interview, please contact Samantha Stinson, </w:t>
      </w:r>
      <w:r>
        <w:rPr>
          <w:rFonts w:ascii="Arial" w:hAnsi="Arial" w:cs="Arial"/>
          <w:sz w:val="18"/>
          <w:szCs w:val="18"/>
          <w:lang w:eastAsia="ar-SA"/>
        </w:rPr>
        <w:t xml:space="preserve">+1 </w:t>
      </w:r>
      <w:r w:rsidRPr="00C3751D">
        <w:rPr>
          <w:rFonts w:ascii="Arial" w:hAnsi="Arial" w:cs="Arial"/>
          <w:sz w:val="18"/>
          <w:szCs w:val="18"/>
          <w:lang w:eastAsia="ar-SA"/>
        </w:rPr>
        <w:t>316</w:t>
      </w:r>
      <w:r>
        <w:rPr>
          <w:rFonts w:ascii="Arial" w:hAnsi="Arial" w:cs="Arial"/>
          <w:sz w:val="18"/>
          <w:szCs w:val="18"/>
          <w:lang w:eastAsia="ar-SA"/>
        </w:rPr>
        <w:t xml:space="preserve"> </w:t>
      </w:r>
      <w:r w:rsidRPr="00C3751D">
        <w:rPr>
          <w:rFonts w:ascii="Arial" w:hAnsi="Arial" w:cs="Arial"/>
          <w:sz w:val="18"/>
          <w:szCs w:val="18"/>
          <w:lang w:eastAsia="ar-SA"/>
        </w:rPr>
        <w:t>516</w:t>
      </w:r>
      <w:r>
        <w:rPr>
          <w:rFonts w:ascii="Arial" w:hAnsi="Arial" w:cs="Arial"/>
          <w:sz w:val="18"/>
          <w:szCs w:val="18"/>
          <w:lang w:eastAsia="ar-SA"/>
        </w:rPr>
        <w:t xml:space="preserve"> </w:t>
      </w:r>
      <w:r w:rsidRPr="00C3751D">
        <w:rPr>
          <w:rFonts w:ascii="Arial" w:hAnsi="Arial" w:cs="Arial"/>
          <w:sz w:val="18"/>
          <w:szCs w:val="18"/>
          <w:lang w:eastAsia="ar-SA"/>
        </w:rPr>
        <w:t xml:space="preserve">3446, </w:t>
      </w:r>
      <w:hyperlink r:id="rId9" w:history="1">
        <w:r w:rsidRPr="00C3751D">
          <w:rPr>
            <w:rStyle w:val="Hyperlink"/>
            <w:rFonts w:ascii="Arial" w:hAnsi="Arial" w:cs="Arial"/>
            <w:sz w:val="18"/>
            <w:szCs w:val="18"/>
            <w:lang w:eastAsia="ar-SA"/>
          </w:rPr>
          <w:t>sstinson@gretemangroup.com</w:t>
        </w:r>
      </w:hyperlink>
      <w:r w:rsidRPr="00C3751D">
        <w:rPr>
          <w:rFonts w:ascii="Arial" w:hAnsi="Arial" w:cs="Arial"/>
          <w:sz w:val="18"/>
          <w:szCs w:val="18"/>
          <w:lang w:eastAsia="ar-SA"/>
        </w:rPr>
        <w:t xml:space="preserve">. </w:t>
      </w:r>
    </w:p>
    <w:p w14:paraId="42E44AFC" w14:textId="436B70DA" w:rsidR="00BB20A1" w:rsidRPr="003A2ADE" w:rsidRDefault="008020DA" w:rsidP="003A2ADE">
      <w:pPr>
        <w:spacing w:line="360" w:lineRule="auto"/>
        <w:jc w:val="center"/>
        <w:rPr>
          <w:rFonts w:ascii="Arial" w:hAnsi="Arial" w:cs="Arial"/>
          <w:sz w:val="18"/>
          <w:szCs w:val="18"/>
        </w:rPr>
      </w:pPr>
      <w:r w:rsidRPr="00C3751D">
        <w:rPr>
          <w:rFonts w:ascii="Arial" w:hAnsi="Arial" w:cs="Arial"/>
          <w:sz w:val="18"/>
          <w:szCs w:val="18"/>
        </w:rPr>
        <w:t>##</w:t>
      </w:r>
    </w:p>
    <w:sectPr w:rsidR="00BB20A1" w:rsidRPr="003A2ADE" w:rsidSect="000D0B9E">
      <w:headerReference w:type="default" r:id="rId10"/>
      <w:footerReference w:type="even" r:id="rId11"/>
      <w:footerReference w:type="default" r:id="rId12"/>
      <w:pgSz w:w="12240" w:h="15840"/>
      <w:pgMar w:top="2538" w:right="1440" w:bottom="1593" w:left="18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6923D" w14:textId="77777777" w:rsidR="009B3FBE" w:rsidRDefault="009B3FBE" w:rsidP="00BB20A1">
      <w:r>
        <w:separator/>
      </w:r>
    </w:p>
  </w:endnote>
  <w:endnote w:type="continuationSeparator" w:id="0">
    <w:p w14:paraId="50077E79" w14:textId="77777777" w:rsidR="009B3FBE" w:rsidRDefault="009B3FBE" w:rsidP="00BB2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25539550"/>
      <w:docPartObj>
        <w:docPartGallery w:val="Page Numbers (Bottom of Page)"/>
        <w:docPartUnique/>
      </w:docPartObj>
    </w:sdtPr>
    <w:sdtEndPr>
      <w:rPr>
        <w:rStyle w:val="PageNumber"/>
      </w:rPr>
    </w:sdtEndPr>
    <w:sdtContent>
      <w:p w14:paraId="0489E873" w14:textId="77777777" w:rsidR="001F17C5" w:rsidRDefault="001F17C5" w:rsidP="00E42BB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A72891" w14:textId="77777777" w:rsidR="001F17C5" w:rsidRDefault="001F17C5" w:rsidP="001F17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D957" w14:textId="2B4A2858" w:rsidR="00BB20A1" w:rsidRDefault="00752D51" w:rsidP="00425E10">
    <w:pPr>
      <w:pStyle w:val="Footer"/>
      <w:tabs>
        <w:tab w:val="clear" w:pos="4680"/>
        <w:tab w:val="clear" w:pos="9360"/>
        <w:tab w:val="left" w:pos="1738"/>
        <w:tab w:val="left" w:pos="4951"/>
      </w:tabs>
      <w:ind w:right="360"/>
    </w:pPr>
    <w:r>
      <w:rPr>
        <w:noProof/>
      </w:rPr>
      <w:drawing>
        <wp:anchor distT="0" distB="0" distL="114300" distR="114300" simplePos="0" relativeHeight="251659264" behindDoc="1" locked="0" layoutInCell="1" allowOverlap="1" wp14:anchorId="72D55A3B" wp14:editId="68187D70">
          <wp:simplePos x="0" y="0"/>
          <wp:positionH relativeFrom="page">
            <wp:align>center</wp:align>
          </wp:positionH>
          <wp:positionV relativeFrom="page">
            <wp:align>bottom</wp:align>
          </wp:positionV>
          <wp:extent cx="7772400" cy="457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margin">
            <wp14:pctWidth>0</wp14:pctWidth>
          </wp14:sizeRelH>
          <wp14:sizeRelV relativeFrom="margin">
            <wp14:pctHeight>0</wp14:pctHeight>
          </wp14:sizeRelV>
        </wp:anchor>
      </w:drawing>
    </w:r>
    <w:r w:rsidR="00D310E7">
      <w:tab/>
    </w:r>
    <w:r w:rsidR="00425E10">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BD7E4" w14:textId="77777777" w:rsidR="009B3FBE" w:rsidRDefault="009B3FBE" w:rsidP="00BB20A1">
      <w:r>
        <w:separator/>
      </w:r>
    </w:p>
  </w:footnote>
  <w:footnote w:type="continuationSeparator" w:id="0">
    <w:p w14:paraId="3CBCF1D6" w14:textId="77777777" w:rsidR="009B3FBE" w:rsidRDefault="009B3FBE" w:rsidP="00BB2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7B9AC" w14:textId="77777777" w:rsidR="00BB20A1" w:rsidRDefault="00A5426E" w:rsidP="00BB20A1">
    <w:pPr>
      <w:pStyle w:val="Header"/>
      <w:ind w:left="450"/>
    </w:pPr>
    <w:r>
      <w:rPr>
        <w:noProof/>
      </w:rPr>
      <w:drawing>
        <wp:anchor distT="0" distB="0" distL="114300" distR="114300" simplePos="0" relativeHeight="251661312" behindDoc="1" locked="1" layoutInCell="1" allowOverlap="1" wp14:anchorId="2AA09E85" wp14:editId="6A612317">
          <wp:simplePos x="0" y="0"/>
          <wp:positionH relativeFrom="page">
            <wp:align>center</wp:align>
          </wp:positionH>
          <wp:positionV relativeFrom="page">
            <wp:align>top</wp:align>
          </wp:positionV>
          <wp:extent cx="7772400" cy="11430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08528C"/>
    <w:multiLevelType w:val="hybridMultilevel"/>
    <w:tmpl w:val="2DE40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0A1"/>
    <w:rsid w:val="00047D97"/>
    <w:rsid w:val="000D0B9E"/>
    <w:rsid w:val="00121991"/>
    <w:rsid w:val="00184D21"/>
    <w:rsid w:val="001B79A9"/>
    <w:rsid w:val="001F17C5"/>
    <w:rsid w:val="002106A9"/>
    <w:rsid w:val="0023065E"/>
    <w:rsid w:val="00245C15"/>
    <w:rsid w:val="002D0758"/>
    <w:rsid w:val="003730C9"/>
    <w:rsid w:val="00384C04"/>
    <w:rsid w:val="003A2ADE"/>
    <w:rsid w:val="003B0296"/>
    <w:rsid w:val="00425E10"/>
    <w:rsid w:val="004A6DB9"/>
    <w:rsid w:val="00504350"/>
    <w:rsid w:val="00563627"/>
    <w:rsid w:val="005B0877"/>
    <w:rsid w:val="005E6D00"/>
    <w:rsid w:val="0063625B"/>
    <w:rsid w:val="00637B35"/>
    <w:rsid w:val="006675A9"/>
    <w:rsid w:val="00752D51"/>
    <w:rsid w:val="00753CAF"/>
    <w:rsid w:val="008020DA"/>
    <w:rsid w:val="00834410"/>
    <w:rsid w:val="0090381A"/>
    <w:rsid w:val="00947D24"/>
    <w:rsid w:val="009A7CBE"/>
    <w:rsid w:val="009B3FBE"/>
    <w:rsid w:val="00A04272"/>
    <w:rsid w:val="00A5426E"/>
    <w:rsid w:val="00A66F62"/>
    <w:rsid w:val="00A6711D"/>
    <w:rsid w:val="00B92572"/>
    <w:rsid w:val="00BB20A1"/>
    <w:rsid w:val="00BF7248"/>
    <w:rsid w:val="00CF5D40"/>
    <w:rsid w:val="00D310E7"/>
    <w:rsid w:val="00D50C73"/>
    <w:rsid w:val="00D5711F"/>
    <w:rsid w:val="00DA00AA"/>
    <w:rsid w:val="00DE1057"/>
    <w:rsid w:val="00DE4EDF"/>
    <w:rsid w:val="00E27103"/>
    <w:rsid w:val="00ED2B50"/>
    <w:rsid w:val="00EE6CD9"/>
    <w:rsid w:val="00F34DF4"/>
    <w:rsid w:val="00F9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EA17F3"/>
  <w14:defaultImageDpi w14:val="32767"/>
  <w15:chartTrackingRefBased/>
  <w15:docId w15:val="{BB8D4FEB-38CA-7E4F-8440-E9792B873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2710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20A1"/>
    <w:pPr>
      <w:tabs>
        <w:tab w:val="center" w:pos="4680"/>
        <w:tab w:val="right" w:pos="9360"/>
      </w:tabs>
    </w:pPr>
  </w:style>
  <w:style w:type="character" w:customStyle="1" w:styleId="HeaderChar">
    <w:name w:val="Header Char"/>
    <w:basedOn w:val="DefaultParagraphFont"/>
    <w:link w:val="Header"/>
    <w:uiPriority w:val="99"/>
    <w:rsid w:val="00BB20A1"/>
  </w:style>
  <w:style w:type="paragraph" w:styleId="Footer">
    <w:name w:val="footer"/>
    <w:basedOn w:val="Normal"/>
    <w:link w:val="FooterChar"/>
    <w:uiPriority w:val="99"/>
    <w:unhideWhenUsed/>
    <w:rsid w:val="00BB20A1"/>
    <w:pPr>
      <w:tabs>
        <w:tab w:val="center" w:pos="4680"/>
        <w:tab w:val="right" w:pos="9360"/>
      </w:tabs>
    </w:pPr>
  </w:style>
  <w:style w:type="character" w:customStyle="1" w:styleId="FooterChar">
    <w:name w:val="Footer Char"/>
    <w:basedOn w:val="DefaultParagraphFont"/>
    <w:link w:val="Footer"/>
    <w:uiPriority w:val="99"/>
    <w:rsid w:val="00BB20A1"/>
  </w:style>
  <w:style w:type="character" w:styleId="PageNumber">
    <w:name w:val="page number"/>
    <w:basedOn w:val="DefaultParagraphFont"/>
    <w:uiPriority w:val="99"/>
    <w:semiHidden/>
    <w:unhideWhenUsed/>
    <w:rsid w:val="001F17C5"/>
  </w:style>
  <w:style w:type="character" w:styleId="Hyperlink">
    <w:name w:val="Hyperlink"/>
    <w:uiPriority w:val="99"/>
    <w:rsid w:val="008020DA"/>
    <w:rPr>
      <w:color w:val="0000FF"/>
      <w:u w:val="single"/>
    </w:rPr>
  </w:style>
  <w:style w:type="paragraph" w:styleId="ListParagraph">
    <w:name w:val="List Paragraph"/>
    <w:basedOn w:val="Normal"/>
    <w:uiPriority w:val="34"/>
    <w:qFormat/>
    <w:rsid w:val="008020DA"/>
    <w:pPr>
      <w:ind w:left="720"/>
      <w:contextualSpacing/>
    </w:pPr>
  </w:style>
  <w:style w:type="character" w:styleId="UnresolvedMention">
    <w:name w:val="Unresolved Mention"/>
    <w:basedOn w:val="DefaultParagraphFont"/>
    <w:uiPriority w:val="99"/>
    <w:rsid w:val="00E27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70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esterav.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riesterav.com/news_release/priester-aviation-adds-new-aircraft-to-its-managed-flee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stinson@gretemangroup.com"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Wolfe</dc:creator>
  <cp:keywords/>
  <dc:description/>
  <cp:lastModifiedBy>Samantha Stinson</cp:lastModifiedBy>
  <cp:revision>7</cp:revision>
  <cp:lastPrinted>2019-09-24T21:58:00Z</cp:lastPrinted>
  <dcterms:created xsi:type="dcterms:W3CDTF">2021-11-04T18:24:00Z</dcterms:created>
  <dcterms:modified xsi:type="dcterms:W3CDTF">2022-01-13T17:57:00Z</dcterms:modified>
</cp:coreProperties>
</file>